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B58" w:rsidRDefault="004A2B58" w:rsidP="004A2B58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9264" behindDoc="0" locked="0" layoutInCell="1" allowOverlap="1" wp14:anchorId="0F4CB8FC" wp14:editId="0D615180">
            <wp:simplePos x="0" y="0"/>
            <wp:positionH relativeFrom="page">
              <wp:posOffset>713740</wp:posOffset>
            </wp:positionH>
            <wp:positionV relativeFrom="paragraph">
              <wp:posOffset>-24461</wp:posOffset>
            </wp:positionV>
            <wp:extent cx="2555240" cy="85852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B58" w:rsidRDefault="004A2B58" w:rsidP="004A2B58">
      <w:pPr>
        <w:pStyle w:val="GvdeMetni"/>
        <w:spacing w:before="3"/>
        <w:rPr>
          <w:rFonts w:ascii="Times New Roman"/>
        </w:rPr>
      </w:pPr>
    </w:p>
    <w:p w:rsidR="004A2B58" w:rsidRDefault="004A2B58" w:rsidP="004A2B58">
      <w:pPr>
        <w:pStyle w:val="GvdeMetni"/>
        <w:rPr>
          <w:sz w:val="26"/>
        </w:rPr>
      </w:pPr>
    </w:p>
    <w:p w:rsidR="004A2B58" w:rsidRDefault="004A2B58" w:rsidP="004A2B58">
      <w:pPr>
        <w:pStyle w:val="GvdeMetni"/>
        <w:rPr>
          <w:sz w:val="20"/>
        </w:rPr>
      </w:pPr>
    </w:p>
    <w:p w:rsidR="00FA4518" w:rsidRDefault="004A2B58" w:rsidP="004A2B58">
      <w:pPr>
        <w:pStyle w:val="Balk1"/>
        <w:spacing w:line="408" w:lineRule="auto"/>
        <w:ind w:left="1121" w:right="492" w:firstLine="6930"/>
      </w:pPr>
      <w:r>
        <w:t xml:space="preserve"> </w:t>
      </w:r>
    </w:p>
    <w:p w:rsidR="00FA4518" w:rsidRDefault="00FA4518" w:rsidP="00FA4518">
      <w:pPr>
        <w:pStyle w:val="Balk1"/>
        <w:spacing w:line="408" w:lineRule="auto"/>
        <w:ind w:left="1121" w:right="492"/>
      </w:pPr>
    </w:p>
    <w:p w:rsidR="004A2B58" w:rsidRDefault="004A2B58" w:rsidP="00FA4518">
      <w:pPr>
        <w:pStyle w:val="Balk1"/>
        <w:spacing w:line="408" w:lineRule="auto"/>
        <w:ind w:left="1121" w:right="492"/>
      </w:pPr>
      <w:r>
        <w:t>PROGRAMME OF 22</w:t>
      </w:r>
      <w:r>
        <w:rPr>
          <w:position w:val="8"/>
          <w:sz w:val="16"/>
        </w:rPr>
        <w:t xml:space="preserve">ND </w:t>
      </w:r>
      <w:r>
        <w:t>CONSTRUCTIONAL STEELWORK DAYS</w:t>
      </w:r>
    </w:p>
    <w:p w:rsidR="004A2B58" w:rsidRDefault="004A2B58" w:rsidP="004A2B58">
      <w:pPr>
        <w:spacing w:before="199"/>
        <w:ind w:left="118"/>
        <w:rPr>
          <w:b/>
          <w:i/>
          <w:sz w:val="24"/>
        </w:rPr>
      </w:pPr>
      <w:r>
        <w:rPr>
          <w:b/>
          <w:i/>
          <w:sz w:val="24"/>
        </w:rPr>
        <w:t>1</w:t>
      </w:r>
      <w:proofErr w:type="spellStart"/>
      <w:r>
        <w:rPr>
          <w:b/>
          <w:i/>
          <w:position w:val="8"/>
          <w:sz w:val="16"/>
        </w:rPr>
        <w:t>st</w:t>
      </w:r>
      <w:proofErr w:type="spellEnd"/>
      <w:r>
        <w:rPr>
          <w:b/>
          <w:i/>
          <w:position w:val="8"/>
          <w:sz w:val="16"/>
        </w:rPr>
        <w:t xml:space="preserve"> </w:t>
      </w:r>
      <w:r>
        <w:rPr>
          <w:b/>
          <w:i/>
          <w:sz w:val="24"/>
        </w:rPr>
        <w:t>Day – Earthquake and Sustainability</w:t>
      </w:r>
    </w:p>
    <w:p w:rsidR="004A2B58" w:rsidRDefault="004A2B58" w:rsidP="004A2B58">
      <w:pPr>
        <w:ind w:left="118"/>
        <w:rPr>
          <w:b/>
          <w:sz w:val="24"/>
        </w:rPr>
      </w:pPr>
      <w:r>
        <w:rPr>
          <w:b/>
          <w:sz w:val="24"/>
        </w:rPr>
        <w:t>24 November 2021, Wednesday</w:t>
      </w:r>
    </w:p>
    <w:p w:rsidR="004A2B58" w:rsidRDefault="004A2B58" w:rsidP="004A2B58">
      <w:pPr>
        <w:pStyle w:val="GvdeMetni"/>
        <w:spacing w:before="10"/>
        <w:rPr>
          <w:b/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18"/>
      </w:pPr>
      <w:r>
        <w:t>09.00-10.00</w:t>
      </w:r>
      <w:r>
        <w:tab/>
        <w:t>Registration</w:t>
      </w:r>
      <w:r>
        <w:rPr>
          <w:spacing w:val="-2"/>
        </w:rPr>
        <w:t xml:space="preserve"> </w:t>
      </w:r>
      <w:r>
        <w:t>(</w:t>
      </w:r>
      <w:hyperlink r:id="rId6">
        <w:r>
          <w:rPr>
            <w:color w:val="0000FF"/>
            <w:u w:val="single" w:color="0000FF"/>
          </w:rPr>
          <w:t>https://yapisalcelikgunu.org</w:t>
        </w:r>
      </w:hyperlink>
      <w:r>
        <w:t>)</w:t>
      </w:r>
    </w:p>
    <w:p w:rsidR="004A2B58" w:rsidRDefault="004A2B58" w:rsidP="004A2B58">
      <w:pPr>
        <w:pStyle w:val="GvdeMetni"/>
        <w:rPr>
          <w:sz w:val="14"/>
        </w:rPr>
      </w:pPr>
    </w:p>
    <w:p w:rsidR="004A2B58" w:rsidRDefault="004A2B58" w:rsidP="004A2B58">
      <w:pPr>
        <w:pStyle w:val="GvdeMetni"/>
        <w:tabs>
          <w:tab w:val="left" w:pos="1537"/>
        </w:tabs>
        <w:spacing w:before="93"/>
        <w:ind w:left="118"/>
      </w:pPr>
      <w:r>
        <w:t>10.00-11.00</w:t>
      </w:r>
      <w:r>
        <w:tab/>
        <w:t>Opening</w:t>
      </w:r>
      <w:r>
        <w:rPr>
          <w:spacing w:val="-1"/>
        </w:rPr>
        <w:t xml:space="preserve"> </w:t>
      </w:r>
      <w:r>
        <w:t>Remarks</w:t>
      </w:r>
    </w:p>
    <w:p w:rsidR="004A2B58" w:rsidRDefault="004A2B58" w:rsidP="004A2B58">
      <w:pPr>
        <w:pStyle w:val="GvdeMetni"/>
        <w:spacing w:before="2" w:line="252" w:lineRule="exact"/>
        <w:ind w:left="1534"/>
      </w:pPr>
      <w:r>
        <w:t xml:space="preserve">H. </w:t>
      </w:r>
      <w:proofErr w:type="spellStart"/>
      <w:r>
        <w:t>Yener</w:t>
      </w:r>
      <w:proofErr w:type="spellEnd"/>
      <w:r>
        <w:t xml:space="preserve"> GÜR’EŞ, President of TUCSA</w:t>
      </w:r>
    </w:p>
    <w:p w:rsidR="004A2B58" w:rsidRDefault="004A2B58" w:rsidP="004A2B58">
      <w:pPr>
        <w:pStyle w:val="GvdeMetni"/>
        <w:ind w:left="1537" w:right="2088"/>
      </w:pPr>
      <w:proofErr w:type="spellStart"/>
      <w:r>
        <w:t>Uğur</w:t>
      </w:r>
      <w:proofErr w:type="spellEnd"/>
      <w:r>
        <w:t xml:space="preserve"> DALBELER, Vice President of Steel Exporters Association </w:t>
      </w:r>
      <w:proofErr w:type="spellStart"/>
      <w:r>
        <w:t>Ümit</w:t>
      </w:r>
      <w:proofErr w:type="spellEnd"/>
      <w:r>
        <w:t xml:space="preserve"> </w:t>
      </w:r>
      <w:proofErr w:type="spellStart"/>
      <w:r>
        <w:t>Yasin</w:t>
      </w:r>
      <w:proofErr w:type="spellEnd"/>
      <w:r>
        <w:t xml:space="preserve"> GÜVEN, Ministry of Industry and Technology</w:t>
      </w:r>
    </w:p>
    <w:p w:rsidR="004A2B58" w:rsidRDefault="004A2B58" w:rsidP="004A2B58">
      <w:pPr>
        <w:pStyle w:val="GvdeMetni"/>
        <w:spacing w:before="10"/>
        <w:rPr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18"/>
      </w:pPr>
      <w:r>
        <w:t>11.00-11.30</w:t>
      </w:r>
      <w:r>
        <w:tab/>
        <w:t>Green</w:t>
      </w:r>
      <w:r>
        <w:rPr>
          <w:spacing w:val="-2"/>
        </w:rPr>
        <w:t xml:space="preserve"> </w:t>
      </w:r>
      <w:r>
        <w:t>Steel</w:t>
      </w:r>
    </w:p>
    <w:p w:rsidR="004A2B58" w:rsidRDefault="004A2B58" w:rsidP="004A2B58">
      <w:pPr>
        <w:pStyle w:val="GvdeMetni"/>
        <w:spacing w:before="2"/>
        <w:ind w:left="1537"/>
      </w:pPr>
      <w:r>
        <w:t xml:space="preserve">Dr. </w:t>
      </w:r>
      <w:proofErr w:type="spellStart"/>
      <w:r>
        <w:t>Hüseyin</w:t>
      </w:r>
      <w:proofErr w:type="spellEnd"/>
      <w:r>
        <w:t xml:space="preserve"> SOYKAN, </w:t>
      </w:r>
      <w:proofErr w:type="spellStart"/>
      <w:r>
        <w:t>Ekinciler</w:t>
      </w:r>
      <w:proofErr w:type="spellEnd"/>
      <w:r>
        <w:t xml:space="preserve"> Holding Executive Board Member</w:t>
      </w:r>
    </w:p>
    <w:p w:rsidR="004A2B58" w:rsidRDefault="004A2B58" w:rsidP="004A2B58">
      <w:pPr>
        <w:pStyle w:val="GvdeMetni"/>
        <w:spacing w:before="9"/>
        <w:rPr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18"/>
      </w:pPr>
      <w:r>
        <w:t>11.30-12.00</w:t>
      </w:r>
      <w:r>
        <w:tab/>
        <w:t>Earthquake and</w:t>
      </w:r>
      <w:r>
        <w:rPr>
          <w:spacing w:val="-2"/>
        </w:rPr>
        <w:t xml:space="preserve"> </w:t>
      </w:r>
      <w:r>
        <w:t>Steel</w:t>
      </w:r>
    </w:p>
    <w:p w:rsidR="004A2B58" w:rsidRDefault="004A2B58" w:rsidP="004A2B58">
      <w:pPr>
        <w:pStyle w:val="GvdeMetni"/>
        <w:tabs>
          <w:tab w:val="left" w:pos="1537"/>
        </w:tabs>
        <w:spacing w:before="2" w:line="480" w:lineRule="auto"/>
        <w:ind w:left="118" w:right="3349" w:firstLine="1418"/>
      </w:pPr>
      <w:r>
        <w:t xml:space="preserve">Prof. Dr. </w:t>
      </w:r>
      <w:proofErr w:type="spellStart"/>
      <w:r>
        <w:t>Bülent</w:t>
      </w:r>
      <w:proofErr w:type="spellEnd"/>
      <w:r>
        <w:t xml:space="preserve"> AKBAŞ, </w:t>
      </w:r>
      <w:proofErr w:type="spellStart"/>
      <w:r>
        <w:t>Gebze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12.00-12.10</w:t>
      </w:r>
      <w:r>
        <w:tab/>
        <w:t>Break</w:t>
      </w:r>
    </w:p>
    <w:p w:rsidR="004A2B58" w:rsidRDefault="004A2B58" w:rsidP="004A2B58">
      <w:pPr>
        <w:pStyle w:val="GvdeMetni"/>
        <w:tabs>
          <w:tab w:val="left" w:pos="1537"/>
        </w:tabs>
        <w:spacing w:line="251" w:lineRule="exact"/>
        <w:ind w:left="118"/>
      </w:pPr>
      <w:r>
        <w:t>12.10-12.40</w:t>
      </w:r>
      <w:r>
        <w:tab/>
        <w:t>Sustainability, Recycling and Scrap</w:t>
      </w:r>
      <w:r>
        <w:rPr>
          <w:spacing w:val="-1"/>
        </w:rPr>
        <w:t xml:space="preserve"> </w:t>
      </w:r>
      <w:r>
        <w:t>Strategy</w:t>
      </w:r>
    </w:p>
    <w:p w:rsidR="004A2B58" w:rsidRDefault="004A2B58" w:rsidP="004A2B58">
      <w:pPr>
        <w:pStyle w:val="GvdeMetni"/>
        <w:tabs>
          <w:tab w:val="left" w:pos="1537"/>
        </w:tabs>
        <w:spacing w:before="1" w:line="480" w:lineRule="auto"/>
        <w:ind w:left="118" w:right="2735" w:firstLine="1418"/>
      </w:pPr>
      <w:proofErr w:type="spellStart"/>
      <w:r>
        <w:t>Halil</w:t>
      </w:r>
      <w:proofErr w:type="spellEnd"/>
      <w:r>
        <w:t xml:space="preserve"> KULLUK, Honorary President of İNTEKNO Ventures 12.40-13.30</w:t>
      </w:r>
      <w:r>
        <w:tab/>
      </w:r>
      <w:proofErr w:type="gramStart"/>
      <w:r>
        <w:t>Break</w:t>
      </w:r>
      <w:proofErr w:type="gramEnd"/>
    </w:p>
    <w:p w:rsidR="004A2B58" w:rsidRDefault="004A2B58" w:rsidP="004A2B58">
      <w:pPr>
        <w:pStyle w:val="GvdeMetni"/>
        <w:tabs>
          <w:tab w:val="left" w:pos="1537"/>
        </w:tabs>
        <w:ind w:left="1537" w:right="1438" w:hanging="1419"/>
      </w:pPr>
      <w:r>
        <w:t>13.30-14.00</w:t>
      </w:r>
      <w:r>
        <w:tab/>
        <w:t>Importance of Recycling, reuse and reduce (</w:t>
      </w:r>
      <w:proofErr w:type="spellStart"/>
      <w:r>
        <w:t>optimisation</w:t>
      </w:r>
      <w:proofErr w:type="spellEnd"/>
      <w:r>
        <w:t>) of Steel from sustainability point of view</w:t>
      </w:r>
    </w:p>
    <w:p w:rsidR="004A2B58" w:rsidRDefault="004A2B58" w:rsidP="004A2B58">
      <w:pPr>
        <w:pStyle w:val="GvdeMetni"/>
        <w:ind w:left="1537"/>
      </w:pPr>
      <w:r>
        <w:t xml:space="preserve">Dr. </w:t>
      </w:r>
      <w:proofErr w:type="spellStart"/>
      <w:r>
        <w:t>Özgür</w:t>
      </w:r>
      <w:proofErr w:type="spellEnd"/>
      <w:r>
        <w:t xml:space="preserve"> KÖYLÜOĞLU, </w:t>
      </w:r>
      <w:proofErr w:type="spellStart"/>
      <w:r>
        <w:t>Yeditepe</w:t>
      </w:r>
      <w:proofErr w:type="spellEnd"/>
      <w:r>
        <w:t xml:space="preserve"> </w:t>
      </w:r>
      <w:proofErr w:type="spellStart"/>
      <w:r>
        <w:t>Üniversitesi</w:t>
      </w:r>
      <w:proofErr w:type="spellEnd"/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7"/>
        </w:tabs>
        <w:spacing w:line="252" w:lineRule="exact"/>
        <w:ind w:left="118"/>
      </w:pPr>
      <w:r>
        <w:t>14.00-14.30</w:t>
      </w:r>
      <w:r>
        <w:tab/>
        <w:t>Level of the Sustainability at the Field of</w:t>
      </w:r>
      <w:r>
        <w:rPr>
          <w:spacing w:val="-8"/>
        </w:rPr>
        <w:t xml:space="preserve"> </w:t>
      </w:r>
      <w:r>
        <w:t>Construction</w:t>
      </w:r>
    </w:p>
    <w:p w:rsidR="004A2B58" w:rsidRDefault="004A2B58" w:rsidP="004A2B58">
      <w:pPr>
        <w:pStyle w:val="GvdeMetni"/>
        <w:spacing w:line="252" w:lineRule="exact"/>
        <w:ind w:left="1537"/>
      </w:pPr>
      <w:r>
        <w:t xml:space="preserve">Dr. </w:t>
      </w:r>
      <w:proofErr w:type="spellStart"/>
      <w:r>
        <w:t>İlker</w:t>
      </w:r>
      <w:proofErr w:type="spellEnd"/>
      <w:r>
        <w:t xml:space="preserve"> KAHRAMAN, </w:t>
      </w:r>
      <w:proofErr w:type="spellStart"/>
      <w:r>
        <w:t>Yaşar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Faculty of Architecture</w:t>
      </w:r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7"/>
        </w:tabs>
        <w:ind w:left="1537" w:right="658" w:hanging="1419"/>
      </w:pPr>
      <w:r>
        <w:t>14.30-16.30</w:t>
      </w:r>
      <w:r>
        <w:tab/>
      </w:r>
      <w:r>
        <w:rPr>
          <w:b/>
        </w:rPr>
        <w:t xml:space="preserve">Round </w:t>
      </w:r>
      <w:proofErr w:type="gramStart"/>
      <w:r>
        <w:rPr>
          <w:b/>
        </w:rPr>
        <w:t>Table</w:t>
      </w:r>
      <w:proofErr w:type="gramEnd"/>
      <w:r>
        <w:t>: Are we ready for EU Green Deal, Sustainability and CBAM from steel</w:t>
      </w:r>
      <w:r>
        <w:rPr>
          <w:spacing w:val="-1"/>
        </w:rPr>
        <w:t xml:space="preserve"> </w:t>
      </w:r>
      <w:r>
        <w:t>perspective?</w:t>
      </w:r>
    </w:p>
    <w:p w:rsidR="004A2B58" w:rsidRDefault="004A2B58" w:rsidP="004A2B58">
      <w:pPr>
        <w:pStyle w:val="GvdeMetni"/>
        <w:spacing w:before="61"/>
        <w:ind w:left="1537"/>
      </w:pPr>
      <w:r>
        <w:t xml:space="preserve">Moderator: Dr. </w:t>
      </w:r>
      <w:proofErr w:type="spellStart"/>
      <w:r>
        <w:t>Kağan</w:t>
      </w:r>
      <w:proofErr w:type="spellEnd"/>
      <w:r>
        <w:t xml:space="preserve"> YEMEZ, </w:t>
      </w:r>
      <w:proofErr w:type="spellStart"/>
      <w:r>
        <w:t>ArcelorMittal</w:t>
      </w:r>
      <w:proofErr w:type="spellEnd"/>
      <w:r>
        <w:t xml:space="preserve"> RZK Steel Service Centre</w:t>
      </w:r>
    </w:p>
    <w:p w:rsidR="004A2B58" w:rsidRDefault="004A2B58" w:rsidP="004A2B58">
      <w:pPr>
        <w:pStyle w:val="GvdeMetni"/>
        <w:spacing w:before="122" w:line="252" w:lineRule="exact"/>
        <w:ind w:left="1537"/>
      </w:pPr>
      <w:proofErr w:type="spellStart"/>
      <w:r>
        <w:t>Ümit</w:t>
      </w:r>
      <w:proofErr w:type="spellEnd"/>
      <w:r>
        <w:t xml:space="preserve"> </w:t>
      </w:r>
      <w:proofErr w:type="spellStart"/>
      <w:r>
        <w:t>Yasin</w:t>
      </w:r>
      <w:proofErr w:type="spellEnd"/>
      <w:r>
        <w:t xml:space="preserve"> GÜVEN, Ministry of Industry and Technology</w:t>
      </w:r>
    </w:p>
    <w:p w:rsidR="004A2B58" w:rsidRDefault="004A2B58" w:rsidP="004A2B58">
      <w:pPr>
        <w:pStyle w:val="GvdeMetni"/>
        <w:ind w:left="1537" w:right="1674"/>
      </w:pPr>
      <w:proofErr w:type="spellStart"/>
      <w:r>
        <w:t>Uğur</w:t>
      </w:r>
      <w:proofErr w:type="spellEnd"/>
      <w:r>
        <w:t xml:space="preserve"> DALBELER, Vice President of Steel Exporters Association </w:t>
      </w:r>
      <w:proofErr w:type="spellStart"/>
      <w:r>
        <w:t>Kerem</w:t>
      </w:r>
      <w:proofErr w:type="spellEnd"/>
      <w:r>
        <w:t xml:space="preserve"> ÇAKIR, President of SOGAD Association &amp; BORÇELİK CEO </w:t>
      </w:r>
      <w:proofErr w:type="spellStart"/>
      <w:r>
        <w:t>Tayfun</w:t>
      </w:r>
      <w:proofErr w:type="spellEnd"/>
      <w:r>
        <w:t xml:space="preserve"> KOCABAŞ, ERDEMİR </w:t>
      </w:r>
      <w:proofErr w:type="spellStart"/>
      <w:r>
        <w:t>Ereğli</w:t>
      </w:r>
      <w:proofErr w:type="spellEnd"/>
      <w:r>
        <w:t xml:space="preserve"> Iron and Steel Factories Inc.</w:t>
      </w:r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4"/>
        </w:tabs>
        <w:spacing w:line="252" w:lineRule="exact"/>
        <w:ind w:left="118"/>
      </w:pPr>
      <w:r>
        <w:t>16.30-17.00</w:t>
      </w:r>
      <w:r>
        <w:tab/>
        <w:t>Closing Remarks for the 1</w:t>
      </w:r>
      <w:r>
        <w:rPr>
          <w:vertAlign w:val="superscript"/>
        </w:rPr>
        <w:t>st</w:t>
      </w:r>
      <w:r>
        <w:rPr>
          <w:spacing w:val="-5"/>
        </w:rPr>
        <w:t xml:space="preserve"> </w:t>
      </w:r>
      <w:r>
        <w:t>Day</w:t>
      </w:r>
    </w:p>
    <w:p w:rsidR="004A2B58" w:rsidRDefault="004A2B58" w:rsidP="004A2B58">
      <w:pPr>
        <w:pStyle w:val="GvdeMetni"/>
        <w:spacing w:line="252" w:lineRule="exact"/>
        <w:ind w:left="1534"/>
      </w:pPr>
      <w:r>
        <w:t xml:space="preserve">H. </w:t>
      </w:r>
      <w:proofErr w:type="spellStart"/>
      <w:r>
        <w:t>Yener</w:t>
      </w:r>
      <w:proofErr w:type="spellEnd"/>
      <w:r>
        <w:t xml:space="preserve"> GÜR’EŞ, President of TUCSA</w:t>
      </w:r>
    </w:p>
    <w:p w:rsidR="00FA4518" w:rsidRDefault="00FA4518" w:rsidP="004A2B58">
      <w:pPr>
        <w:pStyle w:val="GvdeMetni"/>
        <w:spacing w:line="252" w:lineRule="exact"/>
        <w:ind w:left="1534"/>
      </w:pPr>
    </w:p>
    <w:p w:rsidR="004A2B58" w:rsidRDefault="004A2B58" w:rsidP="004A2B58">
      <w:pPr>
        <w:ind w:left="366" w:right="1117"/>
        <w:jc w:val="center"/>
        <w:rPr>
          <w:b/>
          <w:sz w:val="20"/>
        </w:rPr>
      </w:pPr>
      <w:bookmarkStart w:id="0" w:name="_GoBack"/>
      <w:bookmarkEnd w:id="0"/>
      <w:proofErr w:type="spellStart"/>
      <w:r>
        <w:rPr>
          <w:b/>
          <w:color w:val="808080"/>
          <w:sz w:val="20"/>
        </w:rPr>
        <w:t>Türk</w:t>
      </w:r>
      <w:proofErr w:type="spellEnd"/>
      <w:r>
        <w:rPr>
          <w:b/>
          <w:color w:val="808080"/>
          <w:sz w:val="20"/>
        </w:rPr>
        <w:t xml:space="preserve"> </w:t>
      </w:r>
      <w:proofErr w:type="spellStart"/>
      <w:r>
        <w:rPr>
          <w:b/>
          <w:color w:val="808080"/>
          <w:sz w:val="20"/>
        </w:rPr>
        <w:t>Yapısal</w:t>
      </w:r>
      <w:proofErr w:type="spellEnd"/>
      <w:r>
        <w:rPr>
          <w:b/>
          <w:color w:val="808080"/>
          <w:sz w:val="20"/>
        </w:rPr>
        <w:t xml:space="preserve"> </w:t>
      </w:r>
      <w:proofErr w:type="spellStart"/>
      <w:r>
        <w:rPr>
          <w:b/>
          <w:color w:val="808080"/>
          <w:sz w:val="20"/>
        </w:rPr>
        <w:t>Çelik</w:t>
      </w:r>
      <w:proofErr w:type="spellEnd"/>
      <w:r>
        <w:rPr>
          <w:b/>
          <w:color w:val="808080"/>
          <w:sz w:val="20"/>
        </w:rPr>
        <w:t xml:space="preserve"> </w:t>
      </w:r>
      <w:proofErr w:type="spellStart"/>
      <w:r>
        <w:rPr>
          <w:b/>
          <w:color w:val="808080"/>
          <w:sz w:val="20"/>
        </w:rPr>
        <w:t>Derneği</w:t>
      </w:r>
      <w:proofErr w:type="spellEnd"/>
      <w:r>
        <w:rPr>
          <w:b/>
          <w:color w:val="808080"/>
          <w:sz w:val="20"/>
        </w:rPr>
        <w:t xml:space="preserve"> / Turkish Constructional Steelwork Association (TUCSA)</w:t>
      </w:r>
    </w:p>
    <w:p w:rsidR="004A2B58" w:rsidRDefault="004A2B58" w:rsidP="004A2B58">
      <w:pPr>
        <w:spacing w:line="207" w:lineRule="exact"/>
        <w:ind w:left="371" w:right="1117"/>
        <w:jc w:val="center"/>
        <w:rPr>
          <w:sz w:val="18"/>
        </w:rPr>
      </w:pPr>
      <w:proofErr w:type="spellStart"/>
      <w:r>
        <w:rPr>
          <w:color w:val="808080"/>
          <w:sz w:val="18"/>
        </w:rPr>
        <w:t>Altunizade</w:t>
      </w:r>
      <w:proofErr w:type="spellEnd"/>
      <w:r>
        <w:rPr>
          <w:color w:val="808080"/>
          <w:sz w:val="18"/>
        </w:rPr>
        <w:t xml:space="preserve"> </w:t>
      </w:r>
      <w:proofErr w:type="spellStart"/>
      <w:r>
        <w:rPr>
          <w:color w:val="808080"/>
          <w:sz w:val="18"/>
        </w:rPr>
        <w:t>Mah</w:t>
      </w:r>
      <w:proofErr w:type="spellEnd"/>
      <w:r>
        <w:rPr>
          <w:color w:val="808080"/>
          <w:sz w:val="18"/>
        </w:rPr>
        <w:t xml:space="preserve">. </w:t>
      </w:r>
      <w:proofErr w:type="spellStart"/>
      <w:r>
        <w:rPr>
          <w:color w:val="808080"/>
          <w:sz w:val="18"/>
        </w:rPr>
        <w:t>Bayramağa</w:t>
      </w:r>
      <w:proofErr w:type="spellEnd"/>
      <w:r>
        <w:rPr>
          <w:color w:val="808080"/>
          <w:sz w:val="18"/>
        </w:rPr>
        <w:t xml:space="preserve"> </w:t>
      </w:r>
      <w:proofErr w:type="spellStart"/>
      <w:r>
        <w:rPr>
          <w:color w:val="808080"/>
          <w:sz w:val="18"/>
        </w:rPr>
        <w:t>Sok</w:t>
      </w:r>
      <w:proofErr w:type="spellEnd"/>
      <w:r>
        <w:rPr>
          <w:color w:val="808080"/>
          <w:sz w:val="18"/>
        </w:rPr>
        <w:t xml:space="preserve">. </w:t>
      </w:r>
      <w:proofErr w:type="spellStart"/>
      <w:r>
        <w:rPr>
          <w:color w:val="808080"/>
          <w:sz w:val="18"/>
        </w:rPr>
        <w:t>Aksu</w:t>
      </w:r>
      <w:proofErr w:type="spellEnd"/>
      <w:r>
        <w:rPr>
          <w:color w:val="808080"/>
          <w:sz w:val="18"/>
        </w:rPr>
        <w:t xml:space="preserve"> Apt. No: 14 D</w:t>
      </w:r>
      <w:proofErr w:type="gramStart"/>
      <w:r>
        <w:rPr>
          <w:color w:val="808080"/>
          <w:sz w:val="18"/>
        </w:rPr>
        <w:t>:4</w:t>
      </w:r>
      <w:proofErr w:type="gramEnd"/>
      <w:r>
        <w:rPr>
          <w:color w:val="808080"/>
          <w:sz w:val="18"/>
        </w:rPr>
        <w:t xml:space="preserve"> </w:t>
      </w:r>
      <w:proofErr w:type="spellStart"/>
      <w:r>
        <w:rPr>
          <w:color w:val="808080"/>
          <w:sz w:val="18"/>
        </w:rPr>
        <w:t>Üsküdar</w:t>
      </w:r>
      <w:proofErr w:type="spellEnd"/>
      <w:r>
        <w:rPr>
          <w:color w:val="808080"/>
          <w:sz w:val="18"/>
        </w:rPr>
        <w:t xml:space="preserve"> 34662 İstanbul/</w:t>
      </w:r>
      <w:proofErr w:type="spellStart"/>
      <w:r>
        <w:rPr>
          <w:color w:val="808080"/>
          <w:sz w:val="18"/>
        </w:rPr>
        <w:t>Türkiye</w:t>
      </w:r>
      <w:proofErr w:type="spellEnd"/>
    </w:p>
    <w:p w:rsidR="004A2B58" w:rsidRDefault="004A2B58" w:rsidP="004A2B58">
      <w:pPr>
        <w:spacing w:line="207" w:lineRule="exact"/>
        <w:ind w:left="372" w:right="1117"/>
        <w:jc w:val="center"/>
        <w:rPr>
          <w:sz w:val="18"/>
        </w:rPr>
      </w:pPr>
      <w:r>
        <w:rPr>
          <w:color w:val="808080"/>
          <w:sz w:val="18"/>
        </w:rPr>
        <w:t xml:space="preserve">Tel: +90 216 474 3135 </w:t>
      </w:r>
      <w:proofErr w:type="spellStart"/>
      <w:r>
        <w:rPr>
          <w:color w:val="808080"/>
          <w:sz w:val="18"/>
        </w:rPr>
        <w:t>Faks</w:t>
      </w:r>
      <w:proofErr w:type="spellEnd"/>
      <w:proofErr w:type="gramStart"/>
      <w:r>
        <w:rPr>
          <w:color w:val="808080"/>
          <w:sz w:val="18"/>
        </w:rPr>
        <w:t>:+</w:t>
      </w:r>
      <w:proofErr w:type="gramEnd"/>
      <w:r>
        <w:rPr>
          <w:color w:val="808080"/>
          <w:sz w:val="18"/>
        </w:rPr>
        <w:t>90 216 474 3388 e-mail:</w:t>
      </w:r>
      <w:hyperlink r:id="rId7">
        <w:r>
          <w:rPr>
            <w:color w:val="808080"/>
            <w:sz w:val="18"/>
          </w:rPr>
          <w:t xml:space="preserve"> tucsa@tucsa.org,</w:t>
        </w:r>
      </w:hyperlink>
      <w:r>
        <w:rPr>
          <w:color w:val="808080"/>
          <w:sz w:val="18"/>
        </w:rPr>
        <w:t xml:space="preserve"> </w:t>
      </w:r>
      <w:hyperlink r:id="rId8">
        <w:r>
          <w:rPr>
            <w:color w:val="808080"/>
            <w:sz w:val="18"/>
          </w:rPr>
          <w:t>http://www.tucsa.org</w:t>
        </w:r>
      </w:hyperlink>
    </w:p>
    <w:p w:rsidR="004A2B58" w:rsidRDefault="004A2B58" w:rsidP="004A2B58">
      <w:pPr>
        <w:spacing w:line="207" w:lineRule="exact"/>
        <w:jc w:val="center"/>
        <w:rPr>
          <w:sz w:val="18"/>
        </w:rPr>
      </w:pPr>
    </w:p>
    <w:p w:rsidR="004A2B58" w:rsidRDefault="004A2B58" w:rsidP="004A2B58">
      <w:pPr>
        <w:spacing w:line="207" w:lineRule="exact"/>
        <w:jc w:val="center"/>
        <w:rPr>
          <w:sz w:val="18"/>
        </w:rPr>
      </w:pPr>
    </w:p>
    <w:p w:rsidR="004A2B58" w:rsidRDefault="004A2B58" w:rsidP="004A2B58">
      <w:pPr>
        <w:spacing w:line="207" w:lineRule="exact"/>
        <w:jc w:val="center"/>
        <w:rPr>
          <w:sz w:val="18"/>
        </w:rPr>
      </w:pPr>
    </w:p>
    <w:p w:rsidR="004A2B58" w:rsidRDefault="004A2B58" w:rsidP="004A2B58">
      <w:pPr>
        <w:spacing w:line="207" w:lineRule="exact"/>
        <w:jc w:val="center"/>
        <w:rPr>
          <w:sz w:val="18"/>
        </w:rPr>
      </w:pPr>
    </w:p>
    <w:p w:rsidR="004A2B58" w:rsidRDefault="004A2B58" w:rsidP="004A2B58">
      <w:pPr>
        <w:spacing w:line="207" w:lineRule="exact"/>
        <w:jc w:val="center"/>
        <w:rPr>
          <w:sz w:val="18"/>
        </w:rPr>
      </w:pPr>
    </w:p>
    <w:p w:rsidR="004A2B58" w:rsidRDefault="004A2B58" w:rsidP="004A2B58">
      <w:pPr>
        <w:spacing w:line="207" w:lineRule="exact"/>
        <w:jc w:val="center"/>
        <w:rPr>
          <w:sz w:val="18"/>
        </w:rPr>
      </w:pPr>
    </w:p>
    <w:p w:rsidR="004A2B58" w:rsidRDefault="004A2B58" w:rsidP="004A2B58">
      <w:pPr>
        <w:spacing w:line="207" w:lineRule="exact"/>
        <w:jc w:val="center"/>
        <w:rPr>
          <w:sz w:val="18"/>
        </w:rPr>
      </w:pPr>
    </w:p>
    <w:p w:rsidR="004A2B58" w:rsidRDefault="004A2B58" w:rsidP="004A2B58">
      <w:pPr>
        <w:spacing w:line="207" w:lineRule="exact"/>
        <w:jc w:val="center"/>
        <w:rPr>
          <w:sz w:val="18"/>
        </w:rPr>
        <w:sectPr w:rsidR="004A2B58" w:rsidSect="004A2B58">
          <w:pgSz w:w="11910" w:h="16840"/>
          <w:pgMar w:top="800" w:right="740" w:bottom="280" w:left="1300" w:header="708" w:footer="708" w:gutter="0"/>
          <w:cols w:space="708"/>
        </w:sectPr>
      </w:pPr>
    </w:p>
    <w:p w:rsidR="004A2B58" w:rsidRDefault="004A2B58" w:rsidP="004A2B58">
      <w:pPr>
        <w:pStyle w:val="GvdeMetni"/>
        <w:rPr>
          <w:sz w:val="20"/>
        </w:rPr>
      </w:pPr>
    </w:p>
    <w:p w:rsidR="004A2B58" w:rsidRDefault="004A2B58" w:rsidP="004A2B58">
      <w:pPr>
        <w:pStyle w:val="GvdeMetni"/>
        <w:spacing w:before="3"/>
      </w:pPr>
    </w:p>
    <w:p w:rsidR="004A2B58" w:rsidRDefault="004A2B58" w:rsidP="004A2B58">
      <w:pPr>
        <w:pStyle w:val="GvdeMetni"/>
        <w:tabs>
          <w:tab w:val="left" w:pos="7639"/>
        </w:tabs>
        <w:spacing w:line="252" w:lineRule="exact"/>
        <w:ind w:left="6503"/>
        <w:rPr>
          <w:noProof/>
          <w:lang w:val="tr-TR" w:eastAsia="tr-TR"/>
        </w:rPr>
      </w:pPr>
    </w:p>
    <w:p w:rsidR="004A2B58" w:rsidRDefault="004A2B58" w:rsidP="004A2B58">
      <w:pPr>
        <w:pStyle w:val="GvdeMetni"/>
        <w:tabs>
          <w:tab w:val="left" w:pos="7639"/>
        </w:tabs>
        <w:spacing w:line="252" w:lineRule="exact"/>
        <w:ind w:left="6503"/>
      </w:pPr>
      <w:r>
        <w:rPr>
          <w:noProof/>
          <w:lang w:val="tr-TR" w:eastAsia="tr-TR"/>
        </w:rPr>
        <w:drawing>
          <wp:anchor distT="0" distB="0" distL="0" distR="0" simplePos="0" relativeHeight="251660288" behindDoc="0" locked="0" layoutInCell="1" allowOverlap="1" wp14:anchorId="0BBF741D" wp14:editId="4AD636FB">
            <wp:simplePos x="0" y="0"/>
            <wp:positionH relativeFrom="page">
              <wp:posOffset>969010</wp:posOffset>
            </wp:positionH>
            <wp:positionV relativeFrom="paragraph">
              <wp:posOffset>-309495</wp:posOffset>
            </wp:positionV>
            <wp:extent cx="2555240" cy="8587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85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2B58" w:rsidRDefault="004A2B58" w:rsidP="004A2B58">
      <w:pPr>
        <w:pStyle w:val="GvdeMetni"/>
        <w:spacing w:before="2"/>
        <w:rPr>
          <w:sz w:val="32"/>
        </w:rPr>
      </w:pPr>
    </w:p>
    <w:p w:rsidR="004A2B58" w:rsidRDefault="004A2B58" w:rsidP="004A2B58">
      <w:pPr>
        <w:ind w:left="118"/>
        <w:rPr>
          <w:b/>
          <w:i/>
          <w:sz w:val="24"/>
        </w:rPr>
      </w:pPr>
    </w:p>
    <w:p w:rsidR="004A2B58" w:rsidRDefault="004A2B58" w:rsidP="004A2B58">
      <w:pPr>
        <w:ind w:left="118"/>
        <w:rPr>
          <w:b/>
          <w:i/>
          <w:sz w:val="24"/>
        </w:rPr>
      </w:pPr>
    </w:p>
    <w:p w:rsidR="004A2B58" w:rsidRDefault="004A2B58" w:rsidP="004A2B58">
      <w:pPr>
        <w:ind w:left="118"/>
        <w:rPr>
          <w:b/>
          <w:i/>
          <w:sz w:val="24"/>
        </w:rPr>
      </w:pPr>
    </w:p>
    <w:p w:rsidR="004A2B58" w:rsidRDefault="004A2B58" w:rsidP="004A2B58">
      <w:pPr>
        <w:ind w:left="118"/>
        <w:rPr>
          <w:b/>
          <w:i/>
          <w:sz w:val="24"/>
        </w:rPr>
      </w:pPr>
      <w:r>
        <w:rPr>
          <w:b/>
          <w:i/>
          <w:sz w:val="24"/>
        </w:rPr>
        <w:t>2</w:t>
      </w:r>
      <w:proofErr w:type="spellStart"/>
      <w:r>
        <w:rPr>
          <w:b/>
          <w:i/>
          <w:position w:val="8"/>
          <w:sz w:val="16"/>
        </w:rPr>
        <w:t>nd</w:t>
      </w:r>
      <w:proofErr w:type="spellEnd"/>
      <w:r>
        <w:rPr>
          <w:b/>
          <w:i/>
          <w:position w:val="8"/>
          <w:sz w:val="16"/>
        </w:rPr>
        <w:t xml:space="preserve"> </w:t>
      </w:r>
      <w:r>
        <w:rPr>
          <w:b/>
          <w:i/>
          <w:sz w:val="24"/>
        </w:rPr>
        <w:t xml:space="preserve">Day – </w:t>
      </w:r>
      <w:proofErr w:type="spellStart"/>
      <w:r>
        <w:rPr>
          <w:b/>
          <w:i/>
          <w:sz w:val="24"/>
        </w:rPr>
        <w:t>Digitalisation</w:t>
      </w:r>
      <w:proofErr w:type="spellEnd"/>
      <w:r>
        <w:rPr>
          <w:b/>
          <w:i/>
          <w:sz w:val="24"/>
        </w:rPr>
        <w:t xml:space="preserve"> and Modular Structures</w:t>
      </w:r>
    </w:p>
    <w:p w:rsidR="004A2B58" w:rsidRDefault="004A2B58" w:rsidP="004A2B58">
      <w:pPr>
        <w:ind w:left="118"/>
        <w:rPr>
          <w:b/>
          <w:sz w:val="24"/>
        </w:rPr>
      </w:pPr>
      <w:r>
        <w:rPr>
          <w:b/>
          <w:sz w:val="24"/>
        </w:rPr>
        <w:t>25 November 2021, Thursday</w:t>
      </w:r>
    </w:p>
    <w:p w:rsidR="004A2B58" w:rsidRDefault="004A2B58" w:rsidP="004A2B58">
      <w:pPr>
        <w:pStyle w:val="GvdeMetni"/>
        <w:spacing w:before="10"/>
        <w:rPr>
          <w:b/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18"/>
      </w:pPr>
      <w:r>
        <w:t>09.00-09.30</w:t>
      </w:r>
      <w:r>
        <w:tab/>
        <w:t>Registration</w:t>
      </w:r>
      <w:r>
        <w:rPr>
          <w:spacing w:val="-3"/>
        </w:rPr>
        <w:t xml:space="preserve"> </w:t>
      </w:r>
      <w:r>
        <w:t>(</w:t>
      </w:r>
      <w:hyperlink r:id="rId9">
        <w:r>
          <w:rPr>
            <w:color w:val="0000FF"/>
            <w:u w:val="single" w:color="0000FF"/>
          </w:rPr>
          <w:t>https://yapisalcelikgunu.org</w:t>
        </w:r>
      </w:hyperlink>
      <w:r>
        <w:t>)</w:t>
      </w:r>
    </w:p>
    <w:p w:rsidR="004A2B58" w:rsidRDefault="004A2B58" w:rsidP="004A2B58">
      <w:pPr>
        <w:pStyle w:val="GvdeMetni"/>
        <w:spacing w:before="5"/>
        <w:rPr>
          <w:sz w:val="13"/>
        </w:rPr>
      </w:pPr>
    </w:p>
    <w:p w:rsidR="004A2B58" w:rsidRDefault="004A2B58" w:rsidP="004A2B58">
      <w:pPr>
        <w:pStyle w:val="GvdeMetni"/>
        <w:tabs>
          <w:tab w:val="left" w:pos="1537"/>
        </w:tabs>
        <w:spacing w:before="99" w:line="252" w:lineRule="exact"/>
        <w:ind w:left="118"/>
      </w:pPr>
      <w:r>
        <w:t>09.30-10.00</w:t>
      </w:r>
      <w:r>
        <w:tab/>
        <w:t>Opening Remarks of the 2</w:t>
      </w:r>
      <w:r>
        <w:rPr>
          <w:vertAlign w:val="superscript"/>
        </w:rPr>
        <w:t>nd</w:t>
      </w:r>
      <w:r>
        <w:t xml:space="preserve"> Day and</w:t>
      </w:r>
      <w:r>
        <w:rPr>
          <w:spacing w:val="-7"/>
        </w:rPr>
        <w:t xml:space="preserve"> </w:t>
      </w:r>
      <w:r>
        <w:t>Evaluation</w:t>
      </w:r>
    </w:p>
    <w:p w:rsidR="004A2B58" w:rsidRDefault="004A2B58" w:rsidP="004A2B58">
      <w:pPr>
        <w:pStyle w:val="GvdeMetni"/>
        <w:spacing w:line="252" w:lineRule="exact"/>
        <w:ind w:left="1534"/>
      </w:pPr>
      <w:r>
        <w:t xml:space="preserve">H. </w:t>
      </w:r>
      <w:proofErr w:type="spellStart"/>
      <w:r>
        <w:t>Yener</w:t>
      </w:r>
      <w:proofErr w:type="spellEnd"/>
      <w:r>
        <w:t xml:space="preserve"> GÜR’EŞ, President of TUCSA</w:t>
      </w:r>
    </w:p>
    <w:p w:rsidR="004A2B58" w:rsidRDefault="004A2B58" w:rsidP="004A2B58">
      <w:pPr>
        <w:pStyle w:val="GvdeMetni"/>
        <w:spacing w:before="1"/>
      </w:pPr>
    </w:p>
    <w:p w:rsidR="004A2B58" w:rsidRDefault="004A2B58" w:rsidP="004A2B58">
      <w:pPr>
        <w:pStyle w:val="GvdeMetni"/>
        <w:tabs>
          <w:tab w:val="left" w:pos="1537"/>
        </w:tabs>
        <w:ind w:left="1537" w:right="142" w:hanging="1419"/>
      </w:pPr>
      <w:r>
        <w:t>10.00-12.00</w:t>
      </w:r>
      <w:r>
        <w:tab/>
      </w:r>
      <w:r>
        <w:rPr>
          <w:b/>
        </w:rPr>
        <w:t xml:space="preserve">Round </w:t>
      </w:r>
      <w:proofErr w:type="gramStart"/>
      <w:r>
        <w:rPr>
          <w:b/>
        </w:rPr>
        <w:t>Table</w:t>
      </w:r>
      <w:proofErr w:type="gramEnd"/>
      <w:r>
        <w:t>: Are we using high technology at the field of construction and modular structures enough?</w:t>
      </w:r>
    </w:p>
    <w:p w:rsidR="004A2B58" w:rsidRDefault="004A2B58" w:rsidP="004A2B58">
      <w:pPr>
        <w:pStyle w:val="GvdeMetni"/>
        <w:spacing w:before="61"/>
        <w:ind w:left="1537"/>
      </w:pPr>
      <w:r>
        <w:t xml:space="preserve">Moderator: </w:t>
      </w:r>
      <w:proofErr w:type="spellStart"/>
      <w:r>
        <w:t>Alparslan</w:t>
      </w:r>
      <w:proofErr w:type="spellEnd"/>
      <w:r>
        <w:t xml:space="preserve"> GÜRE, Civil Engineer, Ms.</w:t>
      </w:r>
    </w:p>
    <w:p w:rsidR="004A2B58" w:rsidRDefault="004A2B58" w:rsidP="004A2B58">
      <w:pPr>
        <w:pStyle w:val="GvdeMetni"/>
        <w:spacing w:before="119"/>
        <w:ind w:left="1537" w:right="2725"/>
      </w:pPr>
      <w:proofErr w:type="spellStart"/>
      <w:r>
        <w:t>Halil</w:t>
      </w:r>
      <w:proofErr w:type="spellEnd"/>
      <w:r>
        <w:t xml:space="preserve"> KULLUK, Honorary President of İNTEKNO Ventures </w:t>
      </w:r>
      <w:proofErr w:type="spellStart"/>
      <w:r>
        <w:t>Ahmet</w:t>
      </w:r>
      <w:proofErr w:type="spellEnd"/>
      <w:r>
        <w:t xml:space="preserve"> TOPBAŞ, Founder of ATTEC Engineering</w:t>
      </w:r>
    </w:p>
    <w:p w:rsidR="004A2B58" w:rsidRDefault="004A2B58" w:rsidP="004A2B58">
      <w:pPr>
        <w:pStyle w:val="GvdeMetni"/>
        <w:ind w:left="1537" w:right="4584"/>
      </w:pPr>
      <w:proofErr w:type="spellStart"/>
      <w:r>
        <w:t>Volkan</w:t>
      </w:r>
      <w:proofErr w:type="spellEnd"/>
      <w:r>
        <w:t xml:space="preserve"> ŞENKUL, TEMSAN Factory </w:t>
      </w:r>
      <w:proofErr w:type="spellStart"/>
      <w:r>
        <w:t>Cenk</w:t>
      </w:r>
      <w:proofErr w:type="spellEnd"/>
      <w:r>
        <w:t xml:space="preserve"> ÇETİN, DORÇE Design Director</w:t>
      </w:r>
    </w:p>
    <w:p w:rsidR="004A2B58" w:rsidRDefault="004A2B58" w:rsidP="004A2B58">
      <w:pPr>
        <w:pStyle w:val="GvdeMetni"/>
        <w:spacing w:before="1"/>
        <w:ind w:left="1537"/>
      </w:pPr>
      <w:proofErr w:type="spellStart"/>
      <w:r>
        <w:t>Sukan</w:t>
      </w:r>
      <w:proofErr w:type="spellEnd"/>
      <w:r>
        <w:t xml:space="preserve"> KÜLEKÇİ, İNTAÇ Founding Shareholder</w:t>
      </w:r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7"/>
        </w:tabs>
        <w:ind w:left="1537" w:right="184" w:hanging="1419"/>
      </w:pPr>
      <w:r>
        <w:t>12.00-12.30</w:t>
      </w:r>
      <w:r>
        <w:tab/>
        <w:t xml:space="preserve">Fire Safety Engineering at Steel Structures – Airport Terminal and Hangar Buildings </w:t>
      </w:r>
      <w:proofErr w:type="spellStart"/>
      <w:r>
        <w:t>İlker</w:t>
      </w:r>
      <w:proofErr w:type="spellEnd"/>
      <w:r>
        <w:t xml:space="preserve"> İBİK, Chairman, </w:t>
      </w:r>
      <w:proofErr w:type="spellStart"/>
      <w:r>
        <w:t>Efectis</w:t>
      </w:r>
      <w:proofErr w:type="spellEnd"/>
      <w:r>
        <w:t xml:space="preserve"> Era </w:t>
      </w:r>
      <w:proofErr w:type="spellStart"/>
      <w:r>
        <w:t>Avrasya</w:t>
      </w:r>
      <w:proofErr w:type="spellEnd"/>
    </w:p>
    <w:p w:rsidR="004A2B58" w:rsidRDefault="004A2B58" w:rsidP="004A2B58">
      <w:pPr>
        <w:pStyle w:val="GvdeMetni"/>
        <w:spacing w:before="11"/>
        <w:rPr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18"/>
      </w:pPr>
      <w:r>
        <w:t>12.30-12.50</w:t>
      </w:r>
      <w:r>
        <w:tab/>
        <w:t>Break</w:t>
      </w:r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7"/>
        </w:tabs>
        <w:spacing w:before="1"/>
        <w:ind w:left="118"/>
      </w:pPr>
      <w:r>
        <w:t>12.50-13:10</w:t>
      </w:r>
      <w:r>
        <w:tab/>
      </w:r>
      <w:proofErr w:type="spellStart"/>
      <w:r>
        <w:t>SteelPRO</w:t>
      </w:r>
      <w:proofErr w:type="spellEnd"/>
      <w:r>
        <w:t xml:space="preserve"> 2021 Awards</w:t>
      </w:r>
      <w:r>
        <w:rPr>
          <w:spacing w:val="-2"/>
        </w:rPr>
        <w:t xml:space="preserve"> </w:t>
      </w:r>
      <w:r>
        <w:t>Ceremony</w:t>
      </w:r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7"/>
        </w:tabs>
        <w:spacing w:line="477" w:lineRule="auto"/>
        <w:ind w:left="118" w:right="2747"/>
      </w:pPr>
      <w:r>
        <w:t>13.10-13:25</w:t>
      </w:r>
      <w:r>
        <w:tab/>
        <w:t>ECCS European Steel Design Awards Ceremony (</w:t>
      </w:r>
      <w:r>
        <w:rPr>
          <w:i/>
        </w:rPr>
        <w:t>Video</w:t>
      </w:r>
      <w:r>
        <w:t>) 13.25-13.45</w:t>
      </w:r>
      <w:r>
        <w:tab/>
        <w:t>Break</w:t>
      </w:r>
    </w:p>
    <w:p w:rsidR="004A2B58" w:rsidRDefault="004A2B58" w:rsidP="004A2B58">
      <w:pPr>
        <w:pStyle w:val="GvdeMetni"/>
        <w:tabs>
          <w:tab w:val="left" w:pos="1537"/>
        </w:tabs>
        <w:spacing w:before="4"/>
        <w:ind w:left="118"/>
      </w:pPr>
      <w:r>
        <w:t>13.45-14.15</w:t>
      </w:r>
      <w:r>
        <w:tab/>
      </w:r>
      <w:proofErr w:type="spellStart"/>
      <w:proofErr w:type="gramStart"/>
      <w:r>
        <w:t>Digitalisation</w:t>
      </w:r>
      <w:proofErr w:type="spellEnd"/>
      <w:proofErr w:type="gramEnd"/>
      <w:r>
        <w:t xml:space="preserve"> in</w:t>
      </w:r>
      <w:r>
        <w:rPr>
          <w:spacing w:val="-1"/>
        </w:rPr>
        <w:t xml:space="preserve"> </w:t>
      </w:r>
      <w:r>
        <w:t>Designing</w:t>
      </w:r>
    </w:p>
    <w:p w:rsidR="004A2B58" w:rsidRDefault="004A2B58" w:rsidP="004A2B58">
      <w:pPr>
        <w:pStyle w:val="GvdeMetni"/>
        <w:spacing w:before="1"/>
        <w:ind w:left="1537" w:right="585"/>
      </w:pPr>
      <w:r>
        <w:t xml:space="preserve">Dr. </w:t>
      </w:r>
      <w:proofErr w:type="spellStart"/>
      <w:r>
        <w:t>Ahmet</w:t>
      </w:r>
      <w:proofErr w:type="spellEnd"/>
      <w:r>
        <w:t xml:space="preserve"> ÇITIPITIOĞLU, Civil Eng., Ms. Construction Engineering and Design Director of TAV</w:t>
      </w:r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7"/>
        </w:tabs>
        <w:ind w:left="1537" w:right="504" w:hanging="1419"/>
      </w:pPr>
      <w:r>
        <w:t>14.15-14.45</w:t>
      </w:r>
      <w:r>
        <w:tab/>
        <w:t xml:space="preserve">Building Modules all Fine Construction Works Finished at the Factory Conditions </w:t>
      </w:r>
      <w:proofErr w:type="spellStart"/>
      <w:r>
        <w:t>Selami</w:t>
      </w:r>
      <w:proofErr w:type="spellEnd"/>
      <w:r>
        <w:t xml:space="preserve"> GÜREL, ENG Metal </w:t>
      </w:r>
      <w:proofErr w:type="spellStart"/>
      <w:r>
        <w:t>Yapı</w:t>
      </w:r>
      <w:proofErr w:type="spellEnd"/>
      <w:r>
        <w:t xml:space="preserve"> A.Ş.</w:t>
      </w:r>
      <w:r>
        <w:rPr>
          <w:spacing w:val="-3"/>
        </w:rPr>
        <w:t xml:space="preserve"> </w:t>
      </w:r>
      <w:r>
        <w:t>Chairman</w:t>
      </w:r>
    </w:p>
    <w:p w:rsidR="004A2B58" w:rsidRDefault="004A2B58" w:rsidP="004A2B58">
      <w:pPr>
        <w:pStyle w:val="GvdeMetni"/>
        <w:spacing w:before="11"/>
        <w:rPr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18"/>
      </w:pPr>
      <w:r>
        <w:t>14.45-15.15</w:t>
      </w:r>
      <w:r>
        <w:tab/>
        <w:t xml:space="preserve">1915 </w:t>
      </w:r>
      <w:proofErr w:type="spellStart"/>
      <w:r>
        <w:t>Çanakkale</w:t>
      </w:r>
      <w:proofErr w:type="spellEnd"/>
      <w:r>
        <w:t xml:space="preserve"> Strait (Dardanelle) Bridge Project</w:t>
      </w:r>
      <w:r>
        <w:rPr>
          <w:spacing w:val="-1"/>
        </w:rPr>
        <w:t xml:space="preserve"> </w:t>
      </w:r>
      <w:r>
        <w:t>Q&amp;A</w:t>
      </w:r>
    </w:p>
    <w:p w:rsidR="004A2B58" w:rsidRDefault="004A2B58" w:rsidP="004A2B58">
      <w:pPr>
        <w:pStyle w:val="GvdeMetni"/>
        <w:spacing w:before="1"/>
        <w:ind w:left="1537"/>
      </w:pPr>
      <w:proofErr w:type="spellStart"/>
      <w:r>
        <w:t>Ömer</w:t>
      </w:r>
      <w:proofErr w:type="spellEnd"/>
      <w:r>
        <w:t xml:space="preserve"> GÜZEL, Civil Engineer Ms., </w:t>
      </w:r>
      <w:proofErr w:type="spellStart"/>
      <w:r>
        <w:t>Yapı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 </w:t>
      </w:r>
      <w:proofErr w:type="gramStart"/>
      <w:r>
        <w:t>Vice</w:t>
      </w:r>
      <w:proofErr w:type="gramEnd"/>
      <w:r>
        <w:t xml:space="preserve"> General Manager</w:t>
      </w:r>
    </w:p>
    <w:p w:rsidR="004A2B58" w:rsidRDefault="004A2B58" w:rsidP="004A2B58">
      <w:pPr>
        <w:pStyle w:val="GvdeMetni"/>
        <w:spacing w:before="10"/>
        <w:rPr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537" w:right="804" w:hanging="1419"/>
      </w:pPr>
      <w:r>
        <w:t>15.15-15.45</w:t>
      </w:r>
      <w:r>
        <w:tab/>
        <w:t xml:space="preserve">Next Level Productivity by Data Driven Construction Site (Language: English) </w:t>
      </w:r>
      <w:proofErr w:type="spellStart"/>
      <w:r>
        <w:t>Pyry</w:t>
      </w:r>
      <w:proofErr w:type="spellEnd"/>
      <w:r>
        <w:t xml:space="preserve"> VIRRANTAUS, </w:t>
      </w:r>
      <w:r>
        <w:rPr>
          <w:sz w:val="24"/>
        </w:rPr>
        <w:t xml:space="preserve">Chief Operating Officer, </w:t>
      </w:r>
      <w:proofErr w:type="spellStart"/>
      <w:r>
        <w:t>Aiforsite</w:t>
      </w:r>
      <w:proofErr w:type="spellEnd"/>
      <w:r>
        <w:t xml:space="preserve"> </w:t>
      </w:r>
      <w:proofErr w:type="spellStart"/>
      <w:r>
        <w:t>Oy</w:t>
      </w:r>
      <w:proofErr w:type="spellEnd"/>
      <w:r>
        <w:t>,</w:t>
      </w:r>
      <w:r>
        <w:rPr>
          <w:spacing w:val="-4"/>
        </w:rPr>
        <w:t xml:space="preserve"> </w:t>
      </w:r>
      <w:r>
        <w:t>Finland</w:t>
      </w:r>
    </w:p>
    <w:p w:rsidR="004A2B58" w:rsidRDefault="004A2B58" w:rsidP="004A2B58">
      <w:pPr>
        <w:pStyle w:val="GvdeMetni"/>
        <w:spacing w:before="1"/>
      </w:pPr>
    </w:p>
    <w:p w:rsidR="004A2B58" w:rsidRDefault="004A2B58" w:rsidP="004A2B58">
      <w:pPr>
        <w:pStyle w:val="GvdeMetni"/>
        <w:tabs>
          <w:tab w:val="left" w:pos="1537"/>
        </w:tabs>
        <w:ind w:left="118"/>
      </w:pPr>
      <w:r>
        <w:t>15.45-16.15</w:t>
      </w:r>
      <w:r>
        <w:tab/>
      </w:r>
      <w:proofErr w:type="spellStart"/>
      <w:r>
        <w:t>Digitalisation</w:t>
      </w:r>
      <w:proofErr w:type="spellEnd"/>
      <w:r>
        <w:t xml:space="preserve"> and Modular</w:t>
      </w:r>
      <w:r>
        <w:rPr>
          <w:spacing w:val="2"/>
        </w:rPr>
        <w:t xml:space="preserve"> </w:t>
      </w:r>
      <w:r>
        <w:t>Structures</w:t>
      </w:r>
    </w:p>
    <w:p w:rsidR="004A2B58" w:rsidRDefault="004A2B58" w:rsidP="004A2B58">
      <w:pPr>
        <w:pStyle w:val="GvdeMetni"/>
        <w:spacing w:before="1"/>
        <w:ind w:left="1537"/>
      </w:pPr>
      <w:proofErr w:type="spellStart"/>
      <w:r>
        <w:t>Süheyla</w:t>
      </w:r>
      <w:proofErr w:type="spellEnd"/>
      <w:r>
        <w:t xml:space="preserve"> ÇEBİ KARAHAN, DORÇE Chairperson and CEO</w:t>
      </w:r>
    </w:p>
    <w:p w:rsidR="004A2B58" w:rsidRDefault="004A2B58" w:rsidP="004A2B58">
      <w:pPr>
        <w:pStyle w:val="GvdeMetni"/>
        <w:spacing w:before="10"/>
        <w:rPr>
          <w:sz w:val="21"/>
        </w:rPr>
      </w:pPr>
    </w:p>
    <w:p w:rsidR="004A2B58" w:rsidRDefault="004A2B58" w:rsidP="004A2B58">
      <w:pPr>
        <w:pStyle w:val="GvdeMetni"/>
        <w:tabs>
          <w:tab w:val="left" w:pos="1537"/>
        </w:tabs>
        <w:ind w:left="1537" w:right="367" w:hanging="1419"/>
      </w:pPr>
      <w:r>
        <w:t>16.15-16.45</w:t>
      </w:r>
      <w:r>
        <w:tab/>
      </w:r>
      <w:proofErr w:type="spellStart"/>
      <w:r>
        <w:t>Digitalisation</w:t>
      </w:r>
      <w:proofErr w:type="spellEnd"/>
      <w:r>
        <w:t xml:space="preserve"> in Construction: Information </w:t>
      </w:r>
      <w:proofErr w:type="spellStart"/>
      <w:r>
        <w:t>Modelling</w:t>
      </w:r>
      <w:proofErr w:type="spellEnd"/>
      <w:r>
        <w:t xml:space="preserve"> and Management to Facilitate Construction and Project</w:t>
      </w:r>
      <w:r>
        <w:rPr>
          <w:spacing w:val="-2"/>
        </w:rPr>
        <w:t xml:space="preserve"> </w:t>
      </w:r>
      <w:r>
        <w:t>Management</w:t>
      </w:r>
    </w:p>
    <w:p w:rsidR="004A2B58" w:rsidRDefault="004A2B58" w:rsidP="004A2B58">
      <w:pPr>
        <w:pStyle w:val="GvdeMetni"/>
        <w:ind w:left="1537"/>
      </w:pPr>
      <w:r>
        <w:t xml:space="preserve">Dr. </w:t>
      </w:r>
      <w:proofErr w:type="spellStart"/>
      <w:r>
        <w:t>Aslı</w:t>
      </w:r>
      <w:proofErr w:type="spellEnd"/>
      <w:r>
        <w:t xml:space="preserve"> AKÇAMETE GÜNGÖR, ODTÜ Faculty of Civil Engineering</w:t>
      </w:r>
    </w:p>
    <w:p w:rsidR="004A2B58" w:rsidRDefault="004A2B58" w:rsidP="004A2B58">
      <w:pPr>
        <w:pStyle w:val="GvdeMetni"/>
      </w:pPr>
    </w:p>
    <w:p w:rsidR="004A2B58" w:rsidRDefault="004A2B58" w:rsidP="004A2B58">
      <w:pPr>
        <w:pStyle w:val="GvdeMetni"/>
        <w:tabs>
          <w:tab w:val="left" w:pos="1534"/>
        </w:tabs>
        <w:spacing w:before="1" w:line="252" w:lineRule="exact"/>
        <w:ind w:left="118"/>
      </w:pPr>
      <w:r>
        <w:t>16.45-17.00</w:t>
      </w:r>
      <w:r>
        <w:tab/>
        <w:t>Closing</w:t>
      </w:r>
      <w:r>
        <w:rPr>
          <w:spacing w:val="-1"/>
        </w:rPr>
        <w:t xml:space="preserve"> </w:t>
      </w:r>
      <w:r>
        <w:t>Remarks</w:t>
      </w:r>
    </w:p>
    <w:p w:rsidR="004A2B58" w:rsidRDefault="004A2B58" w:rsidP="004A2B58">
      <w:pPr>
        <w:pStyle w:val="GvdeMetni"/>
        <w:spacing w:line="252" w:lineRule="exact"/>
        <w:ind w:left="1534"/>
      </w:pPr>
      <w:r>
        <w:t xml:space="preserve">H. </w:t>
      </w:r>
      <w:proofErr w:type="spellStart"/>
      <w:r>
        <w:t>Yener</w:t>
      </w:r>
      <w:proofErr w:type="spellEnd"/>
      <w:r>
        <w:t xml:space="preserve"> GÜR’EŞ, President of TUCSA</w:t>
      </w:r>
    </w:p>
    <w:p w:rsidR="004A2B58" w:rsidRDefault="004A2B58" w:rsidP="004A2B58">
      <w:pPr>
        <w:pStyle w:val="GvdeMetni"/>
        <w:rPr>
          <w:sz w:val="20"/>
        </w:rPr>
      </w:pPr>
    </w:p>
    <w:p w:rsidR="004A2B58" w:rsidRDefault="004A2B58" w:rsidP="004A2B58">
      <w:pPr>
        <w:ind w:left="366" w:right="1117"/>
        <w:jc w:val="center"/>
        <w:rPr>
          <w:b/>
          <w:sz w:val="20"/>
        </w:rPr>
      </w:pPr>
      <w:proofErr w:type="spellStart"/>
      <w:r>
        <w:rPr>
          <w:b/>
          <w:color w:val="808080"/>
          <w:sz w:val="20"/>
        </w:rPr>
        <w:t>Türk</w:t>
      </w:r>
      <w:proofErr w:type="spellEnd"/>
      <w:r>
        <w:rPr>
          <w:b/>
          <w:color w:val="808080"/>
          <w:sz w:val="20"/>
        </w:rPr>
        <w:t xml:space="preserve"> </w:t>
      </w:r>
      <w:proofErr w:type="spellStart"/>
      <w:r>
        <w:rPr>
          <w:b/>
          <w:color w:val="808080"/>
          <w:sz w:val="20"/>
        </w:rPr>
        <w:t>Yapısal</w:t>
      </w:r>
      <w:proofErr w:type="spellEnd"/>
      <w:r>
        <w:rPr>
          <w:b/>
          <w:color w:val="808080"/>
          <w:sz w:val="20"/>
        </w:rPr>
        <w:t xml:space="preserve"> </w:t>
      </w:r>
      <w:proofErr w:type="spellStart"/>
      <w:r>
        <w:rPr>
          <w:b/>
          <w:color w:val="808080"/>
          <w:sz w:val="20"/>
        </w:rPr>
        <w:t>Çelik</w:t>
      </w:r>
      <w:proofErr w:type="spellEnd"/>
      <w:r>
        <w:rPr>
          <w:b/>
          <w:color w:val="808080"/>
          <w:sz w:val="20"/>
        </w:rPr>
        <w:t xml:space="preserve"> </w:t>
      </w:r>
      <w:proofErr w:type="spellStart"/>
      <w:r>
        <w:rPr>
          <w:b/>
          <w:color w:val="808080"/>
          <w:sz w:val="20"/>
        </w:rPr>
        <w:t>Derneği</w:t>
      </w:r>
      <w:proofErr w:type="spellEnd"/>
      <w:r>
        <w:rPr>
          <w:b/>
          <w:color w:val="808080"/>
          <w:sz w:val="20"/>
        </w:rPr>
        <w:t xml:space="preserve"> / Turkish Constructional Steelwork Association (TUCSA)</w:t>
      </w:r>
    </w:p>
    <w:p w:rsidR="004A2B58" w:rsidRDefault="004A2B58" w:rsidP="004A2B58">
      <w:pPr>
        <w:spacing w:line="207" w:lineRule="exact"/>
        <w:ind w:left="371" w:right="1117"/>
        <w:jc w:val="center"/>
        <w:rPr>
          <w:sz w:val="18"/>
        </w:rPr>
      </w:pPr>
      <w:proofErr w:type="spellStart"/>
      <w:r>
        <w:rPr>
          <w:color w:val="808080"/>
          <w:sz w:val="18"/>
        </w:rPr>
        <w:t>Altunizade</w:t>
      </w:r>
      <w:proofErr w:type="spellEnd"/>
      <w:r>
        <w:rPr>
          <w:color w:val="808080"/>
          <w:sz w:val="18"/>
        </w:rPr>
        <w:t xml:space="preserve"> </w:t>
      </w:r>
      <w:proofErr w:type="spellStart"/>
      <w:r>
        <w:rPr>
          <w:color w:val="808080"/>
          <w:sz w:val="18"/>
        </w:rPr>
        <w:t>Mah</w:t>
      </w:r>
      <w:proofErr w:type="spellEnd"/>
      <w:r>
        <w:rPr>
          <w:color w:val="808080"/>
          <w:sz w:val="18"/>
        </w:rPr>
        <w:t xml:space="preserve">. </w:t>
      </w:r>
      <w:proofErr w:type="spellStart"/>
      <w:r>
        <w:rPr>
          <w:color w:val="808080"/>
          <w:sz w:val="18"/>
        </w:rPr>
        <w:t>Bayramağa</w:t>
      </w:r>
      <w:proofErr w:type="spellEnd"/>
      <w:r>
        <w:rPr>
          <w:color w:val="808080"/>
          <w:sz w:val="18"/>
        </w:rPr>
        <w:t xml:space="preserve"> </w:t>
      </w:r>
      <w:proofErr w:type="spellStart"/>
      <w:r>
        <w:rPr>
          <w:color w:val="808080"/>
          <w:sz w:val="18"/>
        </w:rPr>
        <w:t>Sok</w:t>
      </w:r>
      <w:proofErr w:type="spellEnd"/>
      <w:r>
        <w:rPr>
          <w:color w:val="808080"/>
          <w:sz w:val="18"/>
        </w:rPr>
        <w:t xml:space="preserve">. </w:t>
      </w:r>
      <w:proofErr w:type="spellStart"/>
      <w:r>
        <w:rPr>
          <w:color w:val="808080"/>
          <w:sz w:val="18"/>
        </w:rPr>
        <w:t>Aksu</w:t>
      </w:r>
      <w:proofErr w:type="spellEnd"/>
      <w:r>
        <w:rPr>
          <w:color w:val="808080"/>
          <w:sz w:val="18"/>
        </w:rPr>
        <w:t xml:space="preserve"> Apt. No: 14 D</w:t>
      </w:r>
      <w:proofErr w:type="gramStart"/>
      <w:r>
        <w:rPr>
          <w:color w:val="808080"/>
          <w:sz w:val="18"/>
        </w:rPr>
        <w:t>:4</w:t>
      </w:r>
      <w:proofErr w:type="gramEnd"/>
      <w:r>
        <w:rPr>
          <w:color w:val="808080"/>
          <w:sz w:val="18"/>
        </w:rPr>
        <w:t xml:space="preserve"> </w:t>
      </w:r>
      <w:proofErr w:type="spellStart"/>
      <w:r>
        <w:rPr>
          <w:color w:val="808080"/>
          <w:sz w:val="18"/>
        </w:rPr>
        <w:t>Üsküdar</w:t>
      </w:r>
      <w:proofErr w:type="spellEnd"/>
      <w:r>
        <w:rPr>
          <w:color w:val="808080"/>
          <w:sz w:val="18"/>
        </w:rPr>
        <w:t xml:space="preserve"> 34662 İstanbul/</w:t>
      </w:r>
      <w:proofErr w:type="spellStart"/>
      <w:r>
        <w:rPr>
          <w:color w:val="808080"/>
          <w:sz w:val="18"/>
        </w:rPr>
        <w:t>Türkiye</w:t>
      </w:r>
      <w:proofErr w:type="spellEnd"/>
    </w:p>
    <w:p w:rsidR="004A2B58" w:rsidRDefault="004A2B58" w:rsidP="004A2B58">
      <w:pPr>
        <w:spacing w:line="207" w:lineRule="exact"/>
        <w:ind w:left="372" w:right="1117"/>
        <w:jc w:val="center"/>
        <w:rPr>
          <w:sz w:val="18"/>
        </w:rPr>
      </w:pPr>
      <w:r>
        <w:rPr>
          <w:color w:val="808080"/>
          <w:sz w:val="18"/>
        </w:rPr>
        <w:t xml:space="preserve">Tel: +90 216 474 3135 </w:t>
      </w:r>
      <w:proofErr w:type="spellStart"/>
      <w:r>
        <w:rPr>
          <w:color w:val="808080"/>
          <w:sz w:val="18"/>
        </w:rPr>
        <w:t>Faks</w:t>
      </w:r>
      <w:proofErr w:type="spellEnd"/>
      <w:proofErr w:type="gramStart"/>
      <w:r>
        <w:rPr>
          <w:color w:val="808080"/>
          <w:sz w:val="18"/>
        </w:rPr>
        <w:t>:+</w:t>
      </w:r>
      <w:proofErr w:type="gramEnd"/>
      <w:r>
        <w:rPr>
          <w:color w:val="808080"/>
          <w:sz w:val="18"/>
        </w:rPr>
        <w:t>90 216 474 3388 e-mail:</w:t>
      </w:r>
      <w:hyperlink r:id="rId10">
        <w:r>
          <w:rPr>
            <w:color w:val="808080"/>
            <w:sz w:val="18"/>
          </w:rPr>
          <w:t xml:space="preserve"> tucsa@tucsa.org,</w:t>
        </w:r>
      </w:hyperlink>
      <w:r>
        <w:rPr>
          <w:color w:val="808080"/>
          <w:sz w:val="18"/>
        </w:rPr>
        <w:t xml:space="preserve"> </w:t>
      </w:r>
      <w:hyperlink r:id="rId11">
        <w:r>
          <w:rPr>
            <w:color w:val="808080"/>
            <w:sz w:val="18"/>
          </w:rPr>
          <w:t>http://www.tucsa.org</w:t>
        </w:r>
      </w:hyperlink>
    </w:p>
    <w:p w:rsidR="004A2B58" w:rsidRDefault="004A2B58" w:rsidP="004A2B58">
      <w:pPr>
        <w:spacing w:line="207" w:lineRule="exact"/>
        <w:jc w:val="center"/>
        <w:rPr>
          <w:sz w:val="18"/>
        </w:rPr>
        <w:sectPr w:rsidR="004A2B58" w:rsidSect="009C1411">
          <w:type w:val="continuous"/>
          <w:pgSz w:w="11910" w:h="16840"/>
          <w:pgMar w:top="800" w:right="740" w:bottom="280" w:left="1300" w:header="708" w:footer="708" w:gutter="0"/>
          <w:cols w:space="708"/>
        </w:sectPr>
      </w:pPr>
    </w:p>
    <w:p w:rsidR="009A5F74" w:rsidRDefault="009A5F74"/>
    <w:sectPr w:rsidR="009A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58"/>
    <w:rsid w:val="004A2B58"/>
    <w:rsid w:val="009A5F74"/>
    <w:rsid w:val="00FA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2B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4A2B58"/>
    <w:pPr>
      <w:ind w:left="11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A2B58"/>
    <w:rPr>
      <w:rFonts w:ascii="Arial" w:eastAsia="Arial" w:hAnsi="Arial" w:cs="Arial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A2B58"/>
  </w:style>
  <w:style w:type="character" w:customStyle="1" w:styleId="GvdeMetniChar">
    <w:name w:val="Gövde Metni Char"/>
    <w:basedOn w:val="VarsaylanParagrafYazTipi"/>
    <w:link w:val="GvdeMetni"/>
    <w:uiPriority w:val="1"/>
    <w:rsid w:val="004A2B58"/>
    <w:rPr>
      <w:rFonts w:ascii="Arial" w:eastAsia="Arial" w:hAnsi="Arial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2B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alk1">
    <w:name w:val="heading 1"/>
    <w:basedOn w:val="Normal"/>
    <w:link w:val="Balk1Char"/>
    <w:uiPriority w:val="1"/>
    <w:qFormat/>
    <w:rsid w:val="004A2B58"/>
    <w:pPr>
      <w:ind w:left="11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A2B58"/>
    <w:rPr>
      <w:rFonts w:ascii="Arial" w:eastAsia="Arial" w:hAnsi="Arial" w:cs="Arial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4A2B58"/>
  </w:style>
  <w:style w:type="character" w:customStyle="1" w:styleId="GvdeMetniChar">
    <w:name w:val="Gövde Metni Char"/>
    <w:basedOn w:val="VarsaylanParagrafYazTipi"/>
    <w:link w:val="GvdeMetni"/>
    <w:uiPriority w:val="1"/>
    <w:rsid w:val="004A2B58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sa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ucsa@tucs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pisalcelikgunu.org/" TargetMode="External"/><Relationship Id="rId11" Type="http://schemas.openxmlformats.org/officeDocument/2006/relationships/hyperlink" Target="http://www.tucs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tucsa@tucs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pisalcelikgunu.org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2021-11-19T18:20:00Z</dcterms:created>
  <dcterms:modified xsi:type="dcterms:W3CDTF">2021-11-19T18:22:00Z</dcterms:modified>
</cp:coreProperties>
</file>